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87F" w:rsidRPr="00E41D49" w:rsidRDefault="00E328E1" w:rsidP="00E328E1">
      <w:pPr>
        <w:pStyle w:val="Caption"/>
        <w:ind w:firstLine="720"/>
        <w:jc w:val="center"/>
        <w:rPr>
          <w:b w:val="0"/>
          <w:noProof/>
        </w:rPr>
      </w:pPr>
      <w:r w:rsidRPr="00E41D49">
        <w:rPr>
          <w:b w:val="0"/>
          <w:noProof/>
        </w:rPr>
        <w:drawing>
          <wp:anchor distT="0" distB="0" distL="114300" distR="114300" simplePos="0" relativeHeight="251657728" behindDoc="0" locked="0" layoutInCell="0" allowOverlap="1">
            <wp:simplePos x="0" y="0"/>
            <wp:positionH relativeFrom="column">
              <wp:posOffset>-228600</wp:posOffset>
            </wp:positionH>
            <wp:positionV relativeFrom="paragraph">
              <wp:posOffset>-47625</wp:posOffset>
            </wp:positionV>
            <wp:extent cx="1463040" cy="11410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63040" cy="1141095"/>
                    </a:xfrm>
                    <a:prstGeom prst="rect">
                      <a:avLst/>
                    </a:prstGeom>
                    <a:noFill/>
                    <a:ln w="9525">
                      <a:noFill/>
                      <a:miter lim="800000"/>
                      <a:headEnd/>
                      <a:tailEnd/>
                    </a:ln>
                  </pic:spPr>
                </pic:pic>
              </a:graphicData>
            </a:graphic>
            <wp14:sizeRelV relativeFrom="margin">
              <wp14:pctHeight>0</wp14:pctHeight>
            </wp14:sizeRelV>
          </wp:anchor>
        </w:drawing>
      </w:r>
      <w:r w:rsidR="00AE487F" w:rsidRPr="00E41D49">
        <w:rPr>
          <w:b w:val="0"/>
          <w:noProof/>
        </w:rPr>
        <w:t>HARRISBURG SCHOOL DISTRICT</w:t>
      </w:r>
    </w:p>
    <w:p w:rsidR="00AA3006" w:rsidRPr="00E41D49" w:rsidRDefault="00AA3006" w:rsidP="00B15A66">
      <w:pPr>
        <w:pStyle w:val="Heading1"/>
        <w:ind w:left="720"/>
        <w:jc w:val="center"/>
        <w:rPr>
          <w:b w:val="0"/>
          <w:sz w:val="28"/>
          <w:szCs w:val="28"/>
        </w:rPr>
      </w:pPr>
      <w:r w:rsidRPr="00E41D49">
        <w:rPr>
          <w:b w:val="0"/>
          <w:sz w:val="28"/>
          <w:szCs w:val="28"/>
        </w:rPr>
        <w:t>OFFICE OF SOLICITOR</w:t>
      </w:r>
    </w:p>
    <w:p w:rsidR="00B15A66" w:rsidRPr="00E41D49" w:rsidRDefault="00B15A66" w:rsidP="00B15A66">
      <w:pPr>
        <w:jc w:val="center"/>
        <w:rPr>
          <w:sz w:val="28"/>
          <w:szCs w:val="28"/>
        </w:rPr>
      </w:pPr>
      <w:r w:rsidRPr="00E41D49">
        <w:rPr>
          <w:sz w:val="28"/>
          <w:szCs w:val="28"/>
        </w:rPr>
        <w:t>James E. Ellison, Esquire</w:t>
      </w:r>
    </w:p>
    <w:p w:rsidR="00AA3006" w:rsidRPr="00E41D49" w:rsidRDefault="00AA3006" w:rsidP="00E328E1">
      <w:pPr>
        <w:pStyle w:val="Heading1"/>
        <w:ind w:left="720"/>
        <w:jc w:val="center"/>
        <w:rPr>
          <w:b w:val="0"/>
          <w:sz w:val="24"/>
        </w:rPr>
      </w:pPr>
      <w:r w:rsidRPr="00E41D49">
        <w:rPr>
          <w:b w:val="0"/>
          <w:sz w:val="24"/>
        </w:rPr>
        <w:t xml:space="preserve">Lincoln Administration Building </w:t>
      </w:r>
    </w:p>
    <w:p w:rsidR="00AE487F" w:rsidRPr="00E41D49" w:rsidRDefault="00152859" w:rsidP="00E328E1">
      <w:pPr>
        <w:pStyle w:val="Heading1"/>
        <w:ind w:left="720"/>
        <w:jc w:val="center"/>
        <w:rPr>
          <w:b w:val="0"/>
          <w:sz w:val="24"/>
        </w:rPr>
      </w:pPr>
      <w:r w:rsidRPr="00E41D49">
        <w:rPr>
          <w:b w:val="0"/>
          <w:sz w:val="24"/>
        </w:rPr>
        <w:t>1601 State Street</w:t>
      </w:r>
      <w:r w:rsidR="00AE487F" w:rsidRPr="00E41D49">
        <w:rPr>
          <w:b w:val="0"/>
          <w:sz w:val="24"/>
        </w:rPr>
        <w:t xml:space="preserve"> </w:t>
      </w:r>
      <w:r w:rsidR="00AE487F" w:rsidRPr="00E41D49">
        <w:rPr>
          <w:b w:val="0"/>
          <w:sz w:val="24"/>
        </w:rPr>
        <w:sym w:font="Symbol" w:char="F0B7"/>
      </w:r>
      <w:r w:rsidR="00AE487F" w:rsidRPr="00E41D49">
        <w:rPr>
          <w:b w:val="0"/>
          <w:sz w:val="24"/>
        </w:rPr>
        <w:t xml:space="preserve"> Harrisburg, PA  </w:t>
      </w:r>
      <w:r w:rsidRPr="00E41D49">
        <w:rPr>
          <w:b w:val="0"/>
          <w:sz w:val="24"/>
        </w:rPr>
        <w:t>17103</w:t>
      </w:r>
    </w:p>
    <w:p w:rsidR="004D648A" w:rsidRPr="00E41D49" w:rsidRDefault="004D648A" w:rsidP="004D648A">
      <w:pPr>
        <w:jc w:val="center"/>
        <w:rPr>
          <w:sz w:val="24"/>
        </w:rPr>
      </w:pPr>
      <w:r w:rsidRPr="00E41D49">
        <w:rPr>
          <w:sz w:val="24"/>
          <w:szCs w:val="24"/>
        </w:rPr>
        <w:t xml:space="preserve">717.703.4054 </w:t>
      </w:r>
      <w:r w:rsidRPr="00E41D49">
        <w:rPr>
          <w:sz w:val="24"/>
        </w:rPr>
        <w:sym w:font="Symbol" w:char="F0B7"/>
      </w:r>
      <w:r w:rsidRPr="00E41D49">
        <w:rPr>
          <w:sz w:val="24"/>
        </w:rPr>
        <w:t xml:space="preserve"> 717.703.4127</w:t>
      </w:r>
    </w:p>
    <w:p w:rsidR="004D648A" w:rsidRPr="00E41D49" w:rsidRDefault="00464E97" w:rsidP="004D648A">
      <w:pPr>
        <w:jc w:val="center"/>
        <w:rPr>
          <w:sz w:val="24"/>
          <w:szCs w:val="24"/>
        </w:rPr>
      </w:pPr>
      <w:hyperlink r:id="rId10" w:history="1">
        <w:r w:rsidR="004D648A" w:rsidRPr="00E41D49">
          <w:rPr>
            <w:rStyle w:val="Hyperlink"/>
            <w:sz w:val="24"/>
            <w:szCs w:val="24"/>
          </w:rPr>
          <w:t>Jellison@hbgsd.us</w:t>
        </w:r>
      </w:hyperlink>
    </w:p>
    <w:p w:rsidR="004D648A" w:rsidRPr="00E41D49" w:rsidRDefault="00464E97" w:rsidP="004D648A">
      <w:pPr>
        <w:jc w:val="center"/>
        <w:rPr>
          <w:sz w:val="24"/>
          <w:szCs w:val="24"/>
        </w:rPr>
      </w:pPr>
      <w:hyperlink r:id="rId11" w:history="1">
        <w:r w:rsidR="004D648A" w:rsidRPr="00E41D49">
          <w:rPr>
            <w:rStyle w:val="Hyperlink"/>
            <w:sz w:val="24"/>
            <w:szCs w:val="24"/>
          </w:rPr>
          <w:t>www.hbgsd.us</w:t>
        </w:r>
      </w:hyperlink>
    </w:p>
    <w:p w:rsidR="004D648A" w:rsidRDefault="004D648A" w:rsidP="004D648A">
      <w:pPr>
        <w:pStyle w:val="BodyText"/>
        <w:pBdr>
          <w:bottom w:val="single" w:sz="12" w:space="1" w:color="auto"/>
        </w:pBdr>
        <w:ind w:firstLine="720"/>
        <w:jc w:val="center"/>
        <w:rPr>
          <w:rFonts w:asciiTheme="minorHAnsi" w:hAnsiTheme="minorHAnsi" w:cstheme="minorHAnsi"/>
          <w:sz w:val="24"/>
        </w:rPr>
      </w:pPr>
    </w:p>
    <w:p w:rsidR="00F8567E" w:rsidRDefault="00F8567E" w:rsidP="00F10365">
      <w:pPr>
        <w:rPr>
          <w:rFonts w:asciiTheme="minorHAnsi" w:hAnsiTheme="minorHAnsi" w:cstheme="minorHAnsi"/>
          <w:sz w:val="24"/>
          <w:szCs w:val="24"/>
        </w:rPr>
      </w:pPr>
    </w:p>
    <w:p w:rsidR="00E41D49" w:rsidRDefault="00E41D49" w:rsidP="00F10365">
      <w:pPr>
        <w:rPr>
          <w:rFonts w:asciiTheme="minorHAnsi" w:hAnsiTheme="minorHAnsi" w:cstheme="minorHAnsi"/>
          <w:sz w:val="24"/>
          <w:szCs w:val="24"/>
        </w:rPr>
      </w:pPr>
    </w:p>
    <w:p w:rsidR="00E41D49" w:rsidRDefault="00E41D49" w:rsidP="00F10365">
      <w:pPr>
        <w:rPr>
          <w:rFonts w:asciiTheme="minorHAnsi" w:hAnsiTheme="minorHAnsi" w:cstheme="minorHAnsi"/>
          <w:sz w:val="24"/>
          <w:szCs w:val="24"/>
        </w:rPr>
      </w:pPr>
    </w:p>
    <w:p w:rsidR="00E41D49" w:rsidRDefault="00E41D49" w:rsidP="00F10365">
      <w:pPr>
        <w:rPr>
          <w:rFonts w:asciiTheme="minorHAnsi" w:hAnsiTheme="minorHAnsi" w:cstheme="minorHAnsi"/>
          <w:sz w:val="24"/>
          <w:szCs w:val="24"/>
        </w:rPr>
      </w:pPr>
    </w:p>
    <w:p w:rsidR="004A07D7" w:rsidRDefault="00E41D49" w:rsidP="004A07D7">
      <w:pPr>
        <w:jc w:val="center"/>
        <w:rPr>
          <w:rFonts w:asciiTheme="minorHAnsi" w:hAnsiTheme="minorHAnsi" w:cstheme="minorHAnsi"/>
          <w:sz w:val="24"/>
          <w:szCs w:val="24"/>
        </w:rPr>
      </w:pPr>
      <w:r>
        <w:rPr>
          <w:rFonts w:asciiTheme="minorHAnsi" w:hAnsiTheme="minorHAnsi" w:cstheme="minorHAnsi"/>
          <w:sz w:val="24"/>
          <w:szCs w:val="24"/>
        </w:rPr>
        <w:t>April 26, 2019</w:t>
      </w:r>
    </w:p>
    <w:p w:rsidR="004A07D7" w:rsidRDefault="004A07D7" w:rsidP="00F10365">
      <w:pPr>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rsidR="004A07D7" w:rsidRDefault="004A07D7" w:rsidP="004A07D7">
      <w:pPr>
        <w:ind w:left="4320"/>
        <w:rPr>
          <w:rFonts w:asciiTheme="minorHAnsi" w:hAnsiTheme="minorHAnsi" w:cstheme="minorHAnsi"/>
          <w:sz w:val="24"/>
          <w:szCs w:val="24"/>
          <w:u w:val="single"/>
        </w:rPr>
      </w:pPr>
    </w:p>
    <w:p w:rsidR="00E41D49" w:rsidRDefault="004A07D7" w:rsidP="004A07D7">
      <w:pPr>
        <w:rPr>
          <w:rFonts w:asciiTheme="minorHAnsi" w:hAnsiTheme="minorHAnsi" w:cstheme="minorHAnsi"/>
          <w:sz w:val="24"/>
          <w:szCs w:val="24"/>
          <w:u w:val="single"/>
        </w:rPr>
      </w:pPr>
      <w:r>
        <w:rPr>
          <w:rFonts w:asciiTheme="minorHAnsi" w:hAnsiTheme="minorHAnsi" w:cstheme="minorHAnsi"/>
          <w:sz w:val="24"/>
          <w:szCs w:val="24"/>
        </w:rPr>
        <w:t>Pedro A. Rivera, Secretary</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E41D49" w:rsidRPr="004A07D7">
        <w:rPr>
          <w:rFonts w:asciiTheme="minorHAnsi" w:hAnsiTheme="minorHAnsi" w:cstheme="minorHAnsi"/>
          <w:b/>
          <w:sz w:val="24"/>
          <w:szCs w:val="24"/>
          <w:u w:val="single"/>
        </w:rPr>
        <w:t>SENT VIA FIRST CLASS AND ELECTRONIC MAIL</w:t>
      </w:r>
    </w:p>
    <w:p w:rsidR="004A07D7" w:rsidRDefault="004A07D7" w:rsidP="004A07D7">
      <w:pPr>
        <w:rPr>
          <w:rFonts w:asciiTheme="minorHAnsi" w:hAnsiTheme="minorHAnsi" w:cstheme="minorHAnsi"/>
          <w:sz w:val="24"/>
          <w:szCs w:val="24"/>
        </w:rPr>
      </w:pPr>
      <w:r>
        <w:rPr>
          <w:rFonts w:asciiTheme="minorHAnsi" w:hAnsiTheme="minorHAnsi" w:cstheme="minorHAnsi"/>
          <w:sz w:val="24"/>
          <w:szCs w:val="24"/>
        </w:rPr>
        <w:t>Commonwealth of Pennsylvania</w:t>
      </w:r>
    </w:p>
    <w:p w:rsidR="004A07D7" w:rsidRDefault="004A07D7" w:rsidP="004A07D7">
      <w:pPr>
        <w:rPr>
          <w:rFonts w:asciiTheme="minorHAnsi" w:hAnsiTheme="minorHAnsi" w:cstheme="minorHAnsi"/>
          <w:sz w:val="24"/>
          <w:szCs w:val="24"/>
        </w:rPr>
      </w:pPr>
      <w:r>
        <w:rPr>
          <w:rFonts w:asciiTheme="minorHAnsi" w:hAnsiTheme="minorHAnsi" w:cstheme="minorHAnsi"/>
          <w:sz w:val="24"/>
          <w:szCs w:val="24"/>
        </w:rPr>
        <w:t>Department of Education</w:t>
      </w:r>
    </w:p>
    <w:p w:rsidR="004A07D7" w:rsidRDefault="004A07D7" w:rsidP="004A07D7">
      <w:pPr>
        <w:rPr>
          <w:rFonts w:asciiTheme="minorHAnsi" w:hAnsiTheme="minorHAnsi" w:cstheme="minorHAnsi"/>
          <w:sz w:val="24"/>
          <w:szCs w:val="24"/>
        </w:rPr>
      </w:pPr>
      <w:r>
        <w:rPr>
          <w:rFonts w:asciiTheme="minorHAnsi" w:hAnsiTheme="minorHAnsi" w:cstheme="minorHAnsi"/>
          <w:sz w:val="24"/>
          <w:szCs w:val="24"/>
        </w:rPr>
        <w:t>Office of the Secretary</w:t>
      </w:r>
    </w:p>
    <w:p w:rsidR="004A07D7" w:rsidRDefault="004A07D7" w:rsidP="004A07D7">
      <w:pPr>
        <w:rPr>
          <w:rFonts w:asciiTheme="minorHAnsi" w:hAnsiTheme="minorHAnsi" w:cstheme="minorHAnsi"/>
          <w:sz w:val="24"/>
          <w:szCs w:val="24"/>
        </w:rPr>
      </w:pPr>
      <w:r>
        <w:rPr>
          <w:rFonts w:asciiTheme="minorHAnsi" w:hAnsiTheme="minorHAnsi" w:cstheme="minorHAnsi"/>
          <w:sz w:val="24"/>
          <w:szCs w:val="24"/>
        </w:rPr>
        <w:t>333 Market Street</w:t>
      </w:r>
    </w:p>
    <w:p w:rsidR="004A07D7" w:rsidRPr="004A07D7" w:rsidRDefault="004A07D7" w:rsidP="004A07D7">
      <w:pPr>
        <w:rPr>
          <w:rFonts w:asciiTheme="minorHAnsi" w:hAnsiTheme="minorHAnsi" w:cstheme="minorHAnsi"/>
          <w:sz w:val="24"/>
          <w:szCs w:val="24"/>
        </w:rPr>
      </w:pPr>
      <w:r>
        <w:rPr>
          <w:rFonts w:asciiTheme="minorHAnsi" w:hAnsiTheme="minorHAnsi" w:cstheme="minorHAnsi"/>
          <w:sz w:val="24"/>
          <w:szCs w:val="24"/>
        </w:rPr>
        <w:t>Harrisburg, PA 17126-0333</w:t>
      </w:r>
    </w:p>
    <w:p w:rsidR="00E41D49" w:rsidRDefault="00E41D49" w:rsidP="00CC4C14">
      <w:pPr>
        <w:ind w:firstLine="720"/>
        <w:rPr>
          <w:sz w:val="24"/>
          <w:szCs w:val="24"/>
        </w:rPr>
      </w:pPr>
    </w:p>
    <w:p w:rsidR="00E41D49" w:rsidRDefault="004A07D7" w:rsidP="004A07D7">
      <w:pPr>
        <w:rPr>
          <w:sz w:val="24"/>
          <w:szCs w:val="24"/>
        </w:rPr>
      </w:pPr>
      <w:r>
        <w:rPr>
          <w:sz w:val="24"/>
          <w:szCs w:val="24"/>
        </w:rPr>
        <w:t>Dear Secretary Rivera:</w:t>
      </w:r>
    </w:p>
    <w:p w:rsidR="00E41D49" w:rsidRDefault="00E41D49" w:rsidP="004A07D7">
      <w:pPr>
        <w:rPr>
          <w:sz w:val="24"/>
          <w:szCs w:val="24"/>
        </w:rPr>
      </w:pPr>
    </w:p>
    <w:p w:rsidR="00CC4C14" w:rsidRDefault="00CC4C14" w:rsidP="00CC4C14">
      <w:pPr>
        <w:ind w:firstLine="720"/>
        <w:rPr>
          <w:sz w:val="24"/>
          <w:szCs w:val="24"/>
        </w:rPr>
      </w:pPr>
      <w:r w:rsidRPr="00E41D49">
        <w:rPr>
          <w:sz w:val="24"/>
          <w:szCs w:val="24"/>
        </w:rPr>
        <w:t>Please be advised that the undersigned represents the interests of the Harrisburg School District (“District”) as solicitor.  As you are aware, the District recently requested a meeting with the Pennsylvania Department of Education (“PDE”) to discuss and resolve outstanding issue</w:t>
      </w:r>
      <w:r w:rsidR="004A07D7">
        <w:rPr>
          <w:sz w:val="24"/>
          <w:szCs w:val="24"/>
        </w:rPr>
        <w:t>s</w:t>
      </w:r>
      <w:r w:rsidRPr="00E41D49">
        <w:rPr>
          <w:sz w:val="24"/>
          <w:szCs w:val="24"/>
        </w:rPr>
        <w:t xml:space="preserve"> and questions related to its ongoing audit. The District requested the meeting in good faith </w:t>
      </w:r>
      <w:r w:rsidR="004548C9">
        <w:rPr>
          <w:sz w:val="24"/>
          <w:szCs w:val="24"/>
        </w:rPr>
        <w:t xml:space="preserve">and </w:t>
      </w:r>
      <w:r w:rsidRPr="00E41D49">
        <w:rPr>
          <w:sz w:val="24"/>
          <w:szCs w:val="24"/>
        </w:rPr>
        <w:t>with a hopeful eye towards working collaboratively with PDE to secure all information necessary to complete the audit in a timely fashion. To date, the District has received approximately 300 information requests from the auditor</w:t>
      </w:r>
      <w:r w:rsidR="00BA7215">
        <w:rPr>
          <w:sz w:val="24"/>
          <w:szCs w:val="24"/>
        </w:rPr>
        <w:t xml:space="preserve"> </w:t>
      </w:r>
      <w:r w:rsidRPr="00E41D49">
        <w:rPr>
          <w:sz w:val="24"/>
          <w:szCs w:val="24"/>
        </w:rPr>
        <w:t xml:space="preserve">and, as you will glean from the information to be provided below, complied with 99% of such requests. Given </w:t>
      </w:r>
      <w:r w:rsidR="00CF0811">
        <w:rPr>
          <w:sz w:val="24"/>
          <w:szCs w:val="24"/>
        </w:rPr>
        <w:t>its</w:t>
      </w:r>
      <w:r w:rsidRPr="00E41D49">
        <w:rPr>
          <w:sz w:val="24"/>
          <w:szCs w:val="24"/>
        </w:rPr>
        <w:t xml:space="preserve"> high compliance rate, the District expected that there was little to no cause for concern that PDE would conclude that there was pervasive noncompliance with the auditor’s information requests at the time the meeting </w:t>
      </w:r>
      <w:r w:rsidR="004548C9">
        <w:rPr>
          <w:sz w:val="24"/>
          <w:szCs w:val="24"/>
        </w:rPr>
        <w:t>was proposed</w:t>
      </w:r>
      <w:r w:rsidRPr="00E41D49">
        <w:rPr>
          <w:sz w:val="24"/>
          <w:szCs w:val="24"/>
        </w:rPr>
        <w:t>.</w:t>
      </w:r>
    </w:p>
    <w:p w:rsidR="004A07D7" w:rsidRPr="00E41D49" w:rsidRDefault="004A07D7" w:rsidP="00CC4C14">
      <w:pPr>
        <w:ind w:firstLine="720"/>
        <w:rPr>
          <w:sz w:val="24"/>
          <w:szCs w:val="24"/>
        </w:rPr>
      </w:pPr>
    </w:p>
    <w:p w:rsidR="00CC4C14" w:rsidRDefault="00CC4C14" w:rsidP="00CC4C14">
      <w:pPr>
        <w:ind w:firstLine="720"/>
        <w:rPr>
          <w:sz w:val="24"/>
          <w:szCs w:val="24"/>
        </w:rPr>
      </w:pPr>
      <w:r w:rsidRPr="00E41D49">
        <w:rPr>
          <w:sz w:val="24"/>
          <w:szCs w:val="24"/>
        </w:rPr>
        <w:t xml:space="preserve">PDE representatives agreed to meet with District representatives on Wednesday, April 24, 2019 at 2:00 p.m., at which time the District was presented with a list of fourteen (14) unanswered information requests, including a renewed request for access to </w:t>
      </w:r>
      <w:r w:rsidR="00CF0811">
        <w:rPr>
          <w:sz w:val="24"/>
          <w:szCs w:val="24"/>
        </w:rPr>
        <w:t>its</w:t>
      </w:r>
      <w:r w:rsidRPr="00E41D49">
        <w:rPr>
          <w:sz w:val="24"/>
          <w:szCs w:val="24"/>
        </w:rPr>
        <w:t xml:space="preserve"> eFinance system, which I understand to be a significant point of disagreement between the parties</w:t>
      </w:r>
      <w:r w:rsidR="00225931">
        <w:rPr>
          <w:sz w:val="24"/>
          <w:szCs w:val="24"/>
        </w:rPr>
        <w:t xml:space="preserve"> as the District has legitimate concerns pertaining to protecting confidential employee information housed in the system</w:t>
      </w:r>
      <w:r w:rsidRPr="00E41D49">
        <w:rPr>
          <w:sz w:val="24"/>
          <w:szCs w:val="24"/>
        </w:rPr>
        <w:t>. The District agreed to provide respons</w:t>
      </w:r>
      <w:r w:rsidR="00CF0811">
        <w:rPr>
          <w:sz w:val="24"/>
          <w:szCs w:val="24"/>
        </w:rPr>
        <w:t>es</w:t>
      </w:r>
      <w:r w:rsidRPr="00E41D49">
        <w:rPr>
          <w:sz w:val="24"/>
          <w:szCs w:val="24"/>
        </w:rPr>
        <w:t xml:space="preserve"> to 13 of 14 information requests within forty-eight (48) hours (though </w:t>
      </w:r>
      <w:r w:rsidR="00CF0811">
        <w:rPr>
          <w:sz w:val="24"/>
          <w:szCs w:val="24"/>
        </w:rPr>
        <w:t>it</w:t>
      </w:r>
      <w:r w:rsidRPr="00E41D49">
        <w:rPr>
          <w:sz w:val="24"/>
          <w:szCs w:val="24"/>
        </w:rPr>
        <w:t xml:space="preserve"> later learned that many responses were duplicative</w:t>
      </w:r>
      <w:r w:rsidR="00CF0811">
        <w:rPr>
          <w:sz w:val="24"/>
          <w:szCs w:val="24"/>
        </w:rPr>
        <w:t>,</w:t>
      </w:r>
      <w:r w:rsidR="004A07D7">
        <w:rPr>
          <w:sz w:val="24"/>
          <w:szCs w:val="24"/>
        </w:rPr>
        <w:t xml:space="preserve"> having</w:t>
      </w:r>
      <w:r w:rsidRPr="00E41D49">
        <w:rPr>
          <w:sz w:val="24"/>
          <w:szCs w:val="24"/>
        </w:rPr>
        <w:t xml:space="preserve"> already been provided by other staff members). Notwithstanding the Chief Recovery Officer graciously extending the response deadline to six (6) days, the District indicated its intention to submit responsive answers to those requests within 48 hours as promised. The only outstanding issue </w:t>
      </w:r>
      <w:r w:rsidRPr="00E41D49">
        <w:rPr>
          <w:sz w:val="24"/>
          <w:szCs w:val="24"/>
        </w:rPr>
        <w:lastRenderedPageBreak/>
        <w:t>was the request for unfettered, offsite remote access to the eFinance system, which the parties discussed almost immediately at the onset of the meeting.</w:t>
      </w:r>
    </w:p>
    <w:p w:rsidR="00225931" w:rsidRPr="00E41D49" w:rsidRDefault="00225931" w:rsidP="00CC4C14">
      <w:pPr>
        <w:ind w:firstLine="720"/>
        <w:rPr>
          <w:sz w:val="24"/>
          <w:szCs w:val="24"/>
        </w:rPr>
      </w:pPr>
    </w:p>
    <w:p w:rsidR="00CC4C14" w:rsidRDefault="00CC4C14" w:rsidP="00CC4C14">
      <w:pPr>
        <w:ind w:firstLine="720"/>
        <w:rPr>
          <w:sz w:val="24"/>
          <w:szCs w:val="24"/>
        </w:rPr>
      </w:pPr>
      <w:r w:rsidRPr="00E41D49">
        <w:rPr>
          <w:sz w:val="24"/>
          <w:szCs w:val="24"/>
        </w:rPr>
        <w:t>To be clear, the District understands its statutory and regulatory obligations to fully comply with the audit process. Indeed, we respectfully submit that compliance</w:t>
      </w:r>
      <w:r w:rsidR="00895CB7">
        <w:rPr>
          <w:sz w:val="24"/>
          <w:szCs w:val="24"/>
        </w:rPr>
        <w:t xml:space="preserve"> to date</w:t>
      </w:r>
      <w:r w:rsidRPr="00E41D49">
        <w:rPr>
          <w:sz w:val="24"/>
          <w:szCs w:val="24"/>
        </w:rPr>
        <w:t xml:space="preserve"> with 99% (313 of 314) of the auditor’s information requests evidences </w:t>
      </w:r>
      <w:r w:rsidR="00CF0811">
        <w:rPr>
          <w:sz w:val="24"/>
          <w:szCs w:val="24"/>
        </w:rPr>
        <w:t>the District’s</w:t>
      </w:r>
      <w:r w:rsidRPr="00E41D49">
        <w:rPr>
          <w:sz w:val="24"/>
          <w:szCs w:val="24"/>
        </w:rPr>
        <w:t xml:space="preserve"> commitment to fulfilling those obligations faithfully. And while the District and PDE have an honest and good faith disagreement over whether </w:t>
      </w:r>
      <w:r w:rsidR="00CF0811">
        <w:rPr>
          <w:sz w:val="24"/>
          <w:szCs w:val="24"/>
        </w:rPr>
        <w:t>those</w:t>
      </w:r>
      <w:r w:rsidRPr="00E41D49">
        <w:rPr>
          <w:sz w:val="24"/>
          <w:szCs w:val="24"/>
        </w:rPr>
        <w:t xml:space="preserve"> statutory obligation</w:t>
      </w:r>
      <w:r w:rsidR="00741C50">
        <w:rPr>
          <w:sz w:val="24"/>
          <w:szCs w:val="24"/>
        </w:rPr>
        <w:t>s</w:t>
      </w:r>
      <w:r w:rsidRPr="00E41D49">
        <w:rPr>
          <w:sz w:val="24"/>
          <w:szCs w:val="24"/>
        </w:rPr>
        <w:t xml:space="preserve"> include providing unfettered offsite access to </w:t>
      </w:r>
      <w:r w:rsidR="00225931">
        <w:rPr>
          <w:sz w:val="24"/>
          <w:szCs w:val="24"/>
        </w:rPr>
        <w:t>a</w:t>
      </w:r>
      <w:r w:rsidRPr="00E41D49">
        <w:rPr>
          <w:sz w:val="24"/>
          <w:szCs w:val="24"/>
        </w:rPr>
        <w:t xml:space="preserve"> database</w:t>
      </w:r>
      <w:r w:rsidR="00225931">
        <w:rPr>
          <w:sz w:val="24"/>
          <w:szCs w:val="24"/>
        </w:rPr>
        <w:t xml:space="preserve"> that contains confidential information such as employee social security numbers, bank account information and checking account routing numbers</w:t>
      </w:r>
      <w:r w:rsidRPr="00E41D49">
        <w:rPr>
          <w:sz w:val="24"/>
          <w:szCs w:val="24"/>
        </w:rPr>
        <w:t xml:space="preserve">, </w:t>
      </w:r>
      <w:r w:rsidR="00741C50">
        <w:rPr>
          <w:sz w:val="24"/>
          <w:szCs w:val="24"/>
        </w:rPr>
        <w:t>the District</w:t>
      </w:r>
      <w:r w:rsidRPr="00E41D49">
        <w:rPr>
          <w:sz w:val="24"/>
          <w:szCs w:val="24"/>
        </w:rPr>
        <w:t xml:space="preserve"> nonetheless believe</w:t>
      </w:r>
      <w:r w:rsidR="00741C50">
        <w:rPr>
          <w:sz w:val="24"/>
          <w:szCs w:val="24"/>
        </w:rPr>
        <w:t>d</w:t>
      </w:r>
      <w:r w:rsidRPr="00E41D49">
        <w:rPr>
          <w:sz w:val="24"/>
          <w:szCs w:val="24"/>
        </w:rPr>
        <w:t xml:space="preserve"> that a workable resolution </w:t>
      </w:r>
      <w:r w:rsidR="00741C50">
        <w:rPr>
          <w:sz w:val="24"/>
          <w:szCs w:val="24"/>
        </w:rPr>
        <w:t xml:space="preserve">with </w:t>
      </w:r>
      <w:r w:rsidR="00741C50" w:rsidRPr="00E41D49">
        <w:rPr>
          <w:sz w:val="24"/>
          <w:szCs w:val="24"/>
        </w:rPr>
        <w:t xml:space="preserve">the auditor and PDE </w:t>
      </w:r>
      <w:r w:rsidRPr="00E41D49">
        <w:rPr>
          <w:sz w:val="24"/>
          <w:szCs w:val="24"/>
        </w:rPr>
        <w:t>could be achieved</w:t>
      </w:r>
      <w:r w:rsidR="00741C50">
        <w:rPr>
          <w:sz w:val="24"/>
          <w:szCs w:val="24"/>
        </w:rPr>
        <w:t xml:space="preserve"> </w:t>
      </w:r>
      <w:r w:rsidRPr="00E41D49">
        <w:rPr>
          <w:sz w:val="24"/>
          <w:szCs w:val="24"/>
        </w:rPr>
        <w:t xml:space="preserve">to secure and produce </w:t>
      </w:r>
      <w:r w:rsidR="00741C50">
        <w:rPr>
          <w:sz w:val="24"/>
          <w:szCs w:val="24"/>
        </w:rPr>
        <w:t>the</w:t>
      </w:r>
      <w:r w:rsidRPr="00E41D49">
        <w:rPr>
          <w:sz w:val="24"/>
          <w:szCs w:val="24"/>
        </w:rPr>
        <w:t xml:space="preserve"> information being sought from the eFinance database. </w:t>
      </w:r>
    </w:p>
    <w:p w:rsidR="00741C50" w:rsidRPr="00E41D49" w:rsidRDefault="00741C50" w:rsidP="00CC4C14">
      <w:pPr>
        <w:ind w:firstLine="720"/>
        <w:rPr>
          <w:sz w:val="24"/>
          <w:szCs w:val="24"/>
        </w:rPr>
      </w:pPr>
    </w:p>
    <w:p w:rsidR="00CC4C14" w:rsidRDefault="00CC4C14" w:rsidP="00CC4C14">
      <w:pPr>
        <w:ind w:firstLine="720"/>
        <w:rPr>
          <w:sz w:val="24"/>
          <w:szCs w:val="24"/>
        </w:rPr>
      </w:pPr>
      <w:r w:rsidRPr="00E41D49">
        <w:rPr>
          <w:sz w:val="24"/>
          <w:szCs w:val="24"/>
        </w:rPr>
        <w:t xml:space="preserve">In good faith, </w:t>
      </w:r>
      <w:r w:rsidR="00741C50">
        <w:rPr>
          <w:sz w:val="24"/>
          <w:szCs w:val="24"/>
        </w:rPr>
        <w:t>the District</w:t>
      </w:r>
      <w:r w:rsidRPr="00E41D49">
        <w:rPr>
          <w:sz w:val="24"/>
          <w:szCs w:val="24"/>
        </w:rPr>
        <w:t xml:space="preserve"> hoped that this could be accomplished at the 2:00 p.m. meeting and</w:t>
      </w:r>
      <w:r w:rsidR="004548C9">
        <w:rPr>
          <w:sz w:val="24"/>
          <w:szCs w:val="24"/>
        </w:rPr>
        <w:t>,</w:t>
      </w:r>
      <w:r w:rsidRPr="00E41D49">
        <w:rPr>
          <w:sz w:val="24"/>
          <w:szCs w:val="24"/>
        </w:rPr>
        <w:t xml:space="preserve"> to that end</w:t>
      </w:r>
      <w:r w:rsidR="004548C9">
        <w:rPr>
          <w:sz w:val="24"/>
          <w:szCs w:val="24"/>
        </w:rPr>
        <w:t>,</w:t>
      </w:r>
      <w:r w:rsidRPr="00E41D49">
        <w:rPr>
          <w:sz w:val="24"/>
          <w:szCs w:val="24"/>
        </w:rPr>
        <w:t xml:space="preserve"> engaged the auditor regarding the scope of information sought from the eFinance system given the confidential nature of some </w:t>
      </w:r>
      <w:bookmarkStart w:id="0" w:name="_GoBack"/>
      <w:bookmarkEnd w:id="0"/>
      <w:r w:rsidRPr="00E41D49">
        <w:rPr>
          <w:sz w:val="24"/>
          <w:szCs w:val="24"/>
        </w:rPr>
        <w:t>of its data.  In response, the auditor</w:t>
      </w:r>
      <w:r w:rsidR="00AD1A12">
        <w:rPr>
          <w:sz w:val="24"/>
          <w:szCs w:val="24"/>
        </w:rPr>
        <w:t xml:space="preserve"> </w:t>
      </w:r>
      <w:r w:rsidRPr="00E41D49">
        <w:rPr>
          <w:sz w:val="24"/>
          <w:szCs w:val="24"/>
        </w:rPr>
        <w:t>could not articulate the</w:t>
      </w:r>
      <w:r w:rsidR="004548C9">
        <w:rPr>
          <w:sz w:val="24"/>
          <w:szCs w:val="24"/>
        </w:rPr>
        <w:t xml:space="preserve"> type of </w:t>
      </w:r>
      <w:r w:rsidRPr="00E41D49">
        <w:rPr>
          <w:sz w:val="24"/>
          <w:szCs w:val="24"/>
        </w:rPr>
        <w:t xml:space="preserve">information he was seeking; volunteered that he had no knowledge of how to operate the eFinance system; and rejected our prior offer to grant him onsite access to the system using one of our trained employees to operate it under his </w:t>
      </w:r>
      <w:r w:rsidR="00AD1A12">
        <w:rPr>
          <w:sz w:val="24"/>
          <w:szCs w:val="24"/>
        </w:rPr>
        <w:t xml:space="preserve">complete </w:t>
      </w:r>
      <w:r w:rsidRPr="00E41D49">
        <w:rPr>
          <w:sz w:val="24"/>
          <w:szCs w:val="24"/>
        </w:rPr>
        <w:t xml:space="preserve">supervision and control. Rejecting our proposal seemed curious given the auditor’s admission that he was unable to operate our system and had agreed to the same proposal during other audits. Indeed, when we noted the incongruency of granting him unfettered remote access to </w:t>
      </w:r>
      <w:r w:rsidR="004548C9">
        <w:rPr>
          <w:sz w:val="24"/>
          <w:szCs w:val="24"/>
        </w:rPr>
        <w:t xml:space="preserve">the </w:t>
      </w:r>
      <w:r w:rsidRPr="00E41D49">
        <w:rPr>
          <w:sz w:val="24"/>
          <w:szCs w:val="24"/>
        </w:rPr>
        <w:t>eFinance</w:t>
      </w:r>
      <w:r w:rsidR="004548C9">
        <w:rPr>
          <w:sz w:val="24"/>
          <w:szCs w:val="24"/>
        </w:rPr>
        <w:t xml:space="preserve"> system</w:t>
      </w:r>
      <w:r w:rsidRPr="00E41D49">
        <w:rPr>
          <w:sz w:val="24"/>
          <w:szCs w:val="24"/>
        </w:rPr>
        <w:t xml:space="preserve"> given his inability to operate </w:t>
      </w:r>
      <w:r w:rsidR="004548C9">
        <w:rPr>
          <w:sz w:val="24"/>
          <w:szCs w:val="24"/>
        </w:rPr>
        <w:t>it</w:t>
      </w:r>
      <w:r w:rsidRPr="00E41D49">
        <w:rPr>
          <w:sz w:val="24"/>
          <w:szCs w:val="24"/>
        </w:rPr>
        <w:t xml:space="preserve"> and refusing us an accommodation which he had afforded other clients in prior audits, the auditor and other PDE representatives refused to discuss the matter further. The remaining information requests were addressed during the balance of the meeting (as discussed above) and favorably resolved. At that point, the meeting was poised for conclusion and adjournment, but PDE representatives had one last piece of information to share with the District.</w:t>
      </w:r>
    </w:p>
    <w:p w:rsidR="00AD1A12" w:rsidRPr="00E41D49" w:rsidRDefault="00AD1A12" w:rsidP="00CC4C14">
      <w:pPr>
        <w:ind w:firstLine="720"/>
        <w:rPr>
          <w:sz w:val="24"/>
          <w:szCs w:val="24"/>
        </w:rPr>
      </w:pPr>
    </w:p>
    <w:p w:rsidR="00CC4C14" w:rsidRDefault="00CC4C14" w:rsidP="00CC4C14">
      <w:pPr>
        <w:ind w:firstLine="720"/>
        <w:rPr>
          <w:sz w:val="24"/>
          <w:szCs w:val="24"/>
        </w:rPr>
      </w:pPr>
      <w:r w:rsidRPr="00E41D49">
        <w:rPr>
          <w:sz w:val="24"/>
          <w:szCs w:val="24"/>
        </w:rPr>
        <w:t>PDE representatives</w:t>
      </w:r>
      <w:r w:rsidR="004548C9">
        <w:rPr>
          <w:sz w:val="24"/>
          <w:szCs w:val="24"/>
        </w:rPr>
        <w:t xml:space="preserve"> then</w:t>
      </w:r>
      <w:r w:rsidRPr="00E41D49">
        <w:rPr>
          <w:sz w:val="24"/>
          <w:szCs w:val="24"/>
        </w:rPr>
        <w:t xml:space="preserve"> informed the District, for the first time, that they had suspended nearly $11,000,000.00 in federal funding two hours BEFORE our meeting for the District’s failure to comply with the auditor’s information requests. As the District requested the meeting for the specific purpose of resolving outstanding compliance issues, and agreed during the meeting to resolve 13 of 14 outstanding information requests within 1/3 of the time afforded by the Chief Recovery Officer (thereby bringing our overall compliance rate to 99.6%), District representatives felt blindsided by the pre-meeting determination to cut </w:t>
      </w:r>
      <w:r w:rsidR="00895CB7">
        <w:rPr>
          <w:sz w:val="24"/>
          <w:szCs w:val="24"/>
        </w:rPr>
        <w:t>their</w:t>
      </w:r>
      <w:r w:rsidRPr="00E41D49">
        <w:rPr>
          <w:sz w:val="24"/>
          <w:szCs w:val="24"/>
        </w:rPr>
        <w:t xml:space="preserve"> federal funding. Consequently, the District had no choice but to conclude that PDE never intended to meet and resolve </w:t>
      </w:r>
      <w:r w:rsidR="00AD1A12">
        <w:rPr>
          <w:sz w:val="24"/>
          <w:szCs w:val="24"/>
        </w:rPr>
        <w:t>the parties’</w:t>
      </w:r>
      <w:r w:rsidRPr="00E41D49">
        <w:rPr>
          <w:sz w:val="24"/>
          <w:szCs w:val="24"/>
        </w:rPr>
        <w:t xml:space="preserve"> few outstanding issues in good faith.</w:t>
      </w:r>
    </w:p>
    <w:p w:rsidR="00AD1A12" w:rsidRPr="00E41D49" w:rsidRDefault="00AD1A12" w:rsidP="00CC4C14">
      <w:pPr>
        <w:ind w:firstLine="720"/>
        <w:rPr>
          <w:sz w:val="24"/>
          <w:szCs w:val="24"/>
        </w:rPr>
      </w:pPr>
    </w:p>
    <w:p w:rsidR="00CC4C14" w:rsidRDefault="00E137AA" w:rsidP="00CC4C14">
      <w:pPr>
        <w:ind w:firstLine="720"/>
        <w:rPr>
          <w:sz w:val="24"/>
          <w:szCs w:val="24"/>
        </w:rPr>
      </w:pPr>
      <w:r>
        <w:rPr>
          <w:sz w:val="24"/>
          <w:szCs w:val="24"/>
        </w:rPr>
        <w:t>Today</w:t>
      </w:r>
      <w:r w:rsidR="00CC4C14" w:rsidRPr="00E41D49">
        <w:rPr>
          <w:sz w:val="24"/>
          <w:szCs w:val="24"/>
        </w:rPr>
        <w:t xml:space="preserve">, </w:t>
      </w:r>
      <w:r w:rsidR="004548C9">
        <w:rPr>
          <w:sz w:val="24"/>
          <w:szCs w:val="24"/>
        </w:rPr>
        <w:t>at the direction of Superintendent</w:t>
      </w:r>
      <w:r w:rsidR="00E17218">
        <w:rPr>
          <w:sz w:val="24"/>
          <w:szCs w:val="24"/>
        </w:rPr>
        <w:t xml:space="preserve"> Dr. Sybil Knight-Burney</w:t>
      </w:r>
      <w:r w:rsidR="00CC4C14" w:rsidRPr="00E41D49">
        <w:rPr>
          <w:sz w:val="24"/>
          <w:szCs w:val="24"/>
        </w:rPr>
        <w:t>, the District submit</w:t>
      </w:r>
      <w:r w:rsidR="00AD1A12">
        <w:rPr>
          <w:sz w:val="24"/>
          <w:szCs w:val="24"/>
        </w:rPr>
        <w:t>ted</w:t>
      </w:r>
      <w:r w:rsidR="00CC4C14" w:rsidRPr="00E41D49">
        <w:rPr>
          <w:sz w:val="24"/>
          <w:szCs w:val="24"/>
        </w:rPr>
        <w:t xml:space="preserve"> responsive answers to the 13 information requests</w:t>
      </w:r>
      <w:r w:rsidR="00E17218">
        <w:rPr>
          <w:sz w:val="24"/>
          <w:szCs w:val="24"/>
        </w:rPr>
        <w:t>, as promised</w:t>
      </w:r>
      <w:r w:rsidR="00CC4C14" w:rsidRPr="00E41D49">
        <w:rPr>
          <w:sz w:val="24"/>
          <w:szCs w:val="24"/>
        </w:rPr>
        <w:t>. Additionall</w:t>
      </w:r>
      <w:r w:rsidR="00225931">
        <w:rPr>
          <w:sz w:val="24"/>
          <w:szCs w:val="24"/>
        </w:rPr>
        <w:t xml:space="preserve">y, </w:t>
      </w:r>
      <w:r w:rsidR="00E17218">
        <w:rPr>
          <w:sz w:val="24"/>
          <w:szCs w:val="24"/>
        </w:rPr>
        <w:t>Dr. Knight-Burney</w:t>
      </w:r>
      <w:r w:rsidR="00CC4C14" w:rsidRPr="00E41D49">
        <w:rPr>
          <w:sz w:val="24"/>
          <w:szCs w:val="24"/>
        </w:rPr>
        <w:t xml:space="preserve"> </w:t>
      </w:r>
      <w:r w:rsidR="00AD1A12">
        <w:rPr>
          <w:sz w:val="24"/>
          <w:szCs w:val="24"/>
        </w:rPr>
        <w:t xml:space="preserve">consulted with the leadership for each of </w:t>
      </w:r>
      <w:r w:rsidR="00E17218">
        <w:rPr>
          <w:sz w:val="24"/>
          <w:szCs w:val="24"/>
        </w:rPr>
        <w:t>the District’s</w:t>
      </w:r>
      <w:r w:rsidR="00AD1A12">
        <w:rPr>
          <w:sz w:val="24"/>
          <w:szCs w:val="24"/>
        </w:rPr>
        <w:t xml:space="preserve"> collective bargaining units to seek their input as</w:t>
      </w:r>
      <w:r w:rsidR="00225931">
        <w:rPr>
          <w:sz w:val="24"/>
          <w:szCs w:val="24"/>
        </w:rPr>
        <w:t xml:space="preserve"> to</w:t>
      </w:r>
      <w:r w:rsidR="00AD1A12">
        <w:rPr>
          <w:sz w:val="24"/>
          <w:szCs w:val="24"/>
        </w:rPr>
        <w:t xml:space="preserve"> their </w:t>
      </w:r>
      <w:r w:rsidR="00225931">
        <w:rPr>
          <w:sz w:val="24"/>
          <w:szCs w:val="24"/>
        </w:rPr>
        <w:t xml:space="preserve">respective </w:t>
      </w:r>
      <w:r w:rsidR="00AD1A12">
        <w:rPr>
          <w:sz w:val="24"/>
          <w:szCs w:val="24"/>
        </w:rPr>
        <w:t>member</w:t>
      </w:r>
      <w:r w:rsidR="00BA7215">
        <w:rPr>
          <w:sz w:val="24"/>
          <w:szCs w:val="24"/>
        </w:rPr>
        <w:t>s</w:t>
      </w:r>
      <w:r w:rsidR="004548C9">
        <w:rPr>
          <w:sz w:val="24"/>
          <w:szCs w:val="24"/>
        </w:rPr>
        <w:t>’</w:t>
      </w:r>
      <w:r w:rsidR="00AD1A12">
        <w:rPr>
          <w:sz w:val="24"/>
          <w:szCs w:val="24"/>
        </w:rPr>
        <w:t xml:space="preserve"> concerns</w:t>
      </w:r>
      <w:r w:rsidR="00225931">
        <w:rPr>
          <w:sz w:val="24"/>
          <w:szCs w:val="24"/>
        </w:rPr>
        <w:t>, if any, about the District allowing free access to their confidential information</w:t>
      </w:r>
      <w:r w:rsidR="006D3036">
        <w:rPr>
          <w:sz w:val="24"/>
          <w:szCs w:val="24"/>
        </w:rPr>
        <w:t xml:space="preserve">. Leadership expressed surprise and concern about </w:t>
      </w:r>
      <w:r w:rsidR="00026E98">
        <w:rPr>
          <w:sz w:val="24"/>
          <w:szCs w:val="24"/>
        </w:rPr>
        <w:t xml:space="preserve">the </w:t>
      </w:r>
      <w:r w:rsidR="006D3036">
        <w:rPr>
          <w:sz w:val="24"/>
          <w:szCs w:val="24"/>
        </w:rPr>
        <w:t xml:space="preserve">confidential information which could be accessed, and advised that </w:t>
      </w:r>
      <w:r w:rsidR="00026E98">
        <w:rPr>
          <w:sz w:val="24"/>
          <w:szCs w:val="24"/>
        </w:rPr>
        <w:t xml:space="preserve">their </w:t>
      </w:r>
      <w:r w:rsidR="006D3036">
        <w:rPr>
          <w:sz w:val="24"/>
          <w:szCs w:val="24"/>
        </w:rPr>
        <w:t>membership</w:t>
      </w:r>
      <w:r w:rsidR="00026E98">
        <w:rPr>
          <w:sz w:val="24"/>
          <w:szCs w:val="24"/>
        </w:rPr>
        <w:t>s</w:t>
      </w:r>
      <w:r w:rsidR="006D3036">
        <w:rPr>
          <w:sz w:val="24"/>
          <w:szCs w:val="24"/>
        </w:rPr>
        <w:t xml:space="preserve"> would be </w:t>
      </w:r>
      <w:r w:rsidR="00BA7215">
        <w:rPr>
          <w:sz w:val="24"/>
          <w:szCs w:val="24"/>
        </w:rPr>
        <w:t>consulted</w:t>
      </w:r>
      <w:r w:rsidR="006D3036">
        <w:rPr>
          <w:sz w:val="24"/>
          <w:szCs w:val="24"/>
        </w:rPr>
        <w:t xml:space="preserve"> and surveyed to determine if they would consent to disclosure. Leadership subsequently alerted </w:t>
      </w:r>
      <w:r w:rsidR="00E17218">
        <w:rPr>
          <w:sz w:val="24"/>
          <w:szCs w:val="24"/>
        </w:rPr>
        <w:t>Dr. Knight-Burney</w:t>
      </w:r>
      <w:r w:rsidR="002108CB">
        <w:rPr>
          <w:sz w:val="24"/>
          <w:szCs w:val="24"/>
        </w:rPr>
        <w:t xml:space="preserve"> on behalf of their respective memberships </w:t>
      </w:r>
      <w:r w:rsidR="006D3036">
        <w:rPr>
          <w:sz w:val="24"/>
          <w:szCs w:val="24"/>
        </w:rPr>
        <w:t xml:space="preserve">that </w:t>
      </w:r>
      <w:r w:rsidR="002108CB">
        <w:rPr>
          <w:sz w:val="24"/>
          <w:szCs w:val="24"/>
        </w:rPr>
        <w:t xml:space="preserve">disclosure was </w:t>
      </w:r>
      <w:r w:rsidR="006D3036">
        <w:rPr>
          <w:sz w:val="24"/>
          <w:szCs w:val="24"/>
        </w:rPr>
        <w:t>authorized</w:t>
      </w:r>
      <w:r w:rsidR="002108CB">
        <w:rPr>
          <w:sz w:val="24"/>
          <w:szCs w:val="24"/>
        </w:rPr>
        <w:t xml:space="preserve">, thereby implicitly relieving the District of any liability resulting therefrom. Such authorization </w:t>
      </w:r>
      <w:r w:rsidR="002108CB">
        <w:rPr>
          <w:sz w:val="24"/>
          <w:szCs w:val="24"/>
        </w:rPr>
        <w:lastRenderedPageBreak/>
        <w:t>by our entire staff</w:t>
      </w:r>
      <w:r w:rsidR="00CC4C14" w:rsidRPr="00E41D49">
        <w:rPr>
          <w:sz w:val="24"/>
          <w:szCs w:val="24"/>
        </w:rPr>
        <w:t xml:space="preserve"> </w:t>
      </w:r>
      <w:r w:rsidR="002108CB">
        <w:rPr>
          <w:sz w:val="24"/>
          <w:szCs w:val="24"/>
        </w:rPr>
        <w:t xml:space="preserve">affords the District an opportunity to reach an </w:t>
      </w:r>
      <w:r w:rsidR="00CC4C14" w:rsidRPr="00E41D49">
        <w:rPr>
          <w:sz w:val="24"/>
          <w:szCs w:val="24"/>
        </w:rPr>
        <w:t>accord with the auditor and PDE</w:t>
      </w:r>
      <w:r w:rsidR="002108CB">
        <w:rPr>
          <w:sz w:val="24"/>
          <w:szCs w:val="24"/>
        </w:rPr>
        <w:t>, and agree to</w:t>
      </w:r>
      <w:r w:rsidR="00CC4C14" w:rsidRPr="00E41D49">
        <w:rPr>
          <w:sz w:val="24"/>
          <w:szCs w:val="24"/>
        </w:rPr>
        <w:t xml:space="preserve"> provid</w:t>
      </w:r>
      <w:r w:rsidR="002108CB">
        <w:rPr>
          <w:sz w:val="24"/>
          <w:szCs w:val="24"/>
        </w:rPr>
        <w:t>e</w:t>
      </w:r>
      <w:r w:rsidR="00CC4C14" w:rsidRPr="00E41D49">
        <w:rPr>
          <w:sz w:val="24"/>
          <w:szCs w:val="24"/>
        </w:rPr>
        <w:t xml:space="preserve"> </w:t>
      </w:r>
      <w:r w:rsidR="002108CB">
        <w:rPr>
          <w:sz w:val="24"/>
          <w:szCs w:val="24"/>
        </w:rPr>
        <w:t xml:space="preserve">read only </w:t>
      </w:r>
      <w:r w:rsidR="00CC4C14" w:rsidRPr="00E41D49">
        <w:rPr>
          <w:sz w:val="24"/>
          <w:szCs w:val="24"/>
        </w:rPr>
        <w:t xml:space="preserve">access to our eFinance system. </w:t>
      </w:r>
      <w:r w:rsidR="002108CB">
        <w:rPr>
          <w:sz w:val="24"/>
          <w:szCs w:val="24"/>
        </w:rPr>
        <w:t>This places the District in fu</w:t>
      </w:r>
      <w:r w:rsidR="00B711A4">
        <w:rPr>
          <w:sz w:val="24"/>
          <w:szCs w:val="24"/>
        </w:rPr>
        <w:t xml:space="preserve">ll </w:t>
      </w:r>
      <w:r w:rsidR="00CC4C14" w:rsidRPr="00E41D49">
        <w:rPr>
          <w:sz w:val="24"/>
          <w:szCs w:val="24"/>
        </w:rPr>
        <w:t xml:space="preserve">compliance </w:t>
      </w:r>
      <w:r w:rsidR="00B711A4">
        <w:rPr>
          <w:sz w:val="24"/>
          <w:szCs w:val="24"/>
        </w:rPr>
        <w:t xml:space="preserve">with all </w:t>
      </w:r>
      <w:r w:rsidR="00CC4C14" w:rsidRPr="00E41D49">
        <w:rPr>
          <w:sz w:val="24"/>
          <w:szCs w:val="24"/>
        </w:rPr>
        <w:t>audit information</w:t>
      </w:r>
      <w:r w:rsidR="00F42F54">
        <w:rPr>
          <w:sz w:val="24"/>
          <w:szCs w:val="24"/>
        </w:rPr>
        <w:t xml:space="preserve"> and access</w:t>
      </w:r>
      <w:r w:rsidR="00CC4C14" w:rsidRPr="00E41D49">
        <w:rPr>
          <w:sz w:val="24"/>
          <w:szCs w:val="24"/>
        </w:rPr>
        <w:t xml:space="preserve"> requests</w:t>
      </w:r>
      <w:r w:rsidR="00B711A4">
        <w:rPr>
          <w:sz w:val="24"/>
          <w:szCs w:val="24"/>
        </w:rPr>
        <w:t>. Accordingly,</w:t>
      </w:r>
      <w:r w:rsidR="00CC4C14" w:rsidRPr="00E41D49">
        <w:rPr>
          <w:sz w:val="24"/>
          <w:szCs w:val="24"/>
        </w:rPr>
        <w:t xml:space="preserve"> </w:t>
      </w:r>
      <w:r w:rsidR="00B711A4">
        <w:rPr>
          <w:sz w:val="24"/>
          <w:szCs w:val="24"/>
        </w:rPr>
        <w:t xml:space="preserve">the District requests </w:t>
      </w:r>
      <w:r w:rsidR="00CC4C14" w:rsidRPr="00E41D49">
        <w:rPr>
          <w:sz w:val="24"/>
          <w:szCs w:val="24"/>
        </w:rPr>
        <w:t xml:space="preserve">reinstatement of </w:t>
      </w:r>
      <w:r w:rsidR="00B711A4">
        <w:rPr>
          <w:sz w:val="24"/>
          <w:szCs w:val="24"/>
        </w:rPr>
        <w:t>its</w:t>
      </w:r>
      <w:r w:rsidR="00CC4C14" w:rsidRPr="00E41D49">
        <w:rPr>
          <w:sz w:val="24"/>
          <w:szCs w:val="24"/>
        </w:rPr>
        <w:t xml:space="preserve"> </w:t>
      </w:r>
      <w:r w:rsidR="00B711A4">
        <w:rPr>
          <w:sz w:val="24"/>
          <w:szCs w:val="24"/>
        </w:rPr>
        <w:t xml:space="preserve">monthly </w:t>
      </w:r>
      <w:r w:rsidR="00CC4C14" w:rsidRPr="00E41D49">
        <w:rPr>
          <w:sz w:val="24"/>
          <w:szCs w:val="24"/>
        </w:rPr>
        <w:t>federal funding</w:t>
      </w:r>
      <w:r w:rsidR="00B711A4">
        <w:rPr>
          <w:sz w:val="24"/>
          <w:szCs w:val="24"/>
        </w:rPr>
        <w:t xml:space="preserve"> allocation in the amount of</w:t>
      </w:r>
      <w:r>
        <w:rPr>
          <w:sz w:val="24"/>
          <w:szCs w:val="24"/>
        </w:rPr>
        <w:t xml:space="preserve"> $10,929,748.00</w:t>
      </w:r>
      <w:r w:rsidR="00F42F54">
        <w:rPr>
          <w:sz w:val="24"/>
          <w:szCs w:val="24"/>
        </w:rPr>
        <w:t>.</w:t>
      </w:r>
    </w:p>
    <w:p w:rsidR="00F42F54" w:rsidRPr="00E41D49" w:rsidRDefault="00F42F54" w:rsidP="00CC4C14">
      <w:pPr>
        <w:ind w:firstLine="720"/>
        <w:rPr>
          <w:sz w:val="24"/>
          <w:szCs w:val="24"/>
        </w:rPr>
      </w:pPr>
    </w:p>
    <w:p w:rsidR="00F8567E" w:rsidRPr="00F42F54" w:rsidRDefault="00CC4C14" w:rsidP="00F42F54">
      <w:pPr>
        <w:ind w:firstLine="720"/>
      </w:pPr>
      <w:r w:rsidRPr="00E41D49">
        <w:rPr>
          <w:sz w:val="24"/>
          <w:szCs w:val="24"/>
        </w:rPr>
        <w:t>Thank you for your attention and anticipated cooperation. If you have any questions, comments or concerns, please do not hesitate to contact me.</w:t>
      </w:r>
    </w:p>
    <w:p w:rsidR="00D35B31" w:rsidRDefault="00D35B31" w:rsidP="00181415">
      <w:pPr>
        <w:tabs>
          <w:tab w:val="left" w:pos="5235"/>
        </w:tabs>
        <w:rPr>
          <w:rFonts w:asciiTheme="minorHAnsi" w:hAnsiTheme="minorHAnsi" w:cstheme="minorHAnsi"/>
          <w:sz w:val="22"/>
          <w:szCs w:val="22"/>
        </w:rPr>
      </w:pPr>
    </w:p>
    <w:p w:rsidR="00F42F54" w:rsidRDefault="00D35B31" w:rsidP="00181415">
      <w:pPr>
        <w:tabs>
          <w:tab w:val="left" w:pos="5235"/>
        </w:tabs>
        <w:rPr>
          <w:sz w:val="24"/>
          <w:szCs w:val="24"/>
        </w:rPr>
      </w:pPr>
      <w:r>
        <w:rPr>
          <w:rFonts w:asciiTheme="minorHAnsi" w:hAnsiTheme="minorHAnsi" w:cstheme="minorHAnsi"/>
          <w:sz w:val="22"/>
          <w:szCs w:val="22"/>
        </w:rPr>
        <w:tab/>
      </w:r>
      <w:r w:rsidRPr="00D35B31">
        <w:rPr>
          <w:sz w:val="24"/>
          <w:szCs w:val="24"/>
        </w:rPr>
        <w:t>Very Truly Yours,</w:t>
      </w:r>
    </w:p>
    <w:p w:rsidR="00F42F54" w:rsidRDefault="00F42F54" w:rsidP="00181415">
      <w:pPr>
        <w:tabs>
          <w:tab w:val="left" w:pos="5235"/>
        </w:tabs>
        <w:rPr>
          <w:sz w:val="24"/>
          <w:szCs w:val="24"/>
        </w:rPr>
      </w:pPr>
    </w:p>
    <w:p w:rsidR="00D35B31" w:rsidRPr="00F42F54" w:rsidRDefault="00D35B31" w:rsidP="00181415">
      <w:pPr>
        <w:tabs>
          <w:tab w:val="left" w:pos="5235"/>
        </w:tabs>
        <w:rPr>
          <w:rFonts w:ascii="Monotype Corsiva" w:hAnsi="Monotype Corsiva"/>
          <w:sz w:val="28"/>
          <w:szCs w:val="28"/>
        </w:rPr>
      </w:pPr>
      <w:r>
        <w:rPr>
          <w:rFonts w:ascii="Segoe Script" w:hAnsi="Segoe Script"/>
          <w:sz w:val="28"/>
          <w:szCs w:val="28"/>
        </w:rPr>
        <w:tab/>
      </w:r>
      <w:r w:rsidR="00F42F54">
        <w:rPr>
          <w:rFonts w:ascii="Monotype Corsiva" w:hAnsi="Monotype Corsiva"/>
          <w:sz w:val="28"/>
          <w:szCs w:val="28"/>
        </w:rPr>
        <w:t>James E. Ellison</w:t>
      </w:r>
      <w:r w:rsidRPr="00D35B31">
        <w:rPr>
          <w:sz w:val="24"/>
          <w:szCs w:val="24"/>
        </w:rPr>
        <w:t xml:space="preserve">  </w:t>
      </w:r>
      <w:r w:rsidRPr="00D35B31">
        <w:rPr>
          <w:sz w:val="24"/>
          <w:szCs w:val="24"/>
        </w:rPr>
        <w:tab/>
      </w:r>
    </w:p>
    <w:p w:rsidR="00F42F54" w:rsidRDefault="00D35B31" w:rsidP="00181415">
      <w:pPr>
        <w:tabs>
          <w:tab w:val="left" w:pos="5235"/>
        </w:tabs>
        <w:rPr>
          <w:sz w:val="24"/>
          <w:szCs w:val="24"/>
        </w:rPr>
      </w:pPr>
      <w:r w:rsidRPr="00D35B31">
        <w:rPr>
          <w:sz w:val="24"/>
          <w:szCs w:val="24"/>
        </w:rPr>
        <w:tab/>
      </w:r>
      <w:r w:rsidRPr="00D35B31">
        <w:rPr>
          <w:sz w:val="24"/>
          <w:szCs w:val="24"/>
        </w:rPr>
        <w:tab/>
      </w:r>
    </w:p>
    <w:p w:rsidR="00D35B31" w:rsidRPr="00D35B31" w:rsidRDefault="00F42F54" w:rsidP="00181415">
      <w:pPr>
        <w:tabs>
          <w:tab w:val="left" w:pos="5235"/>
        </w:tabs>
        <w:rPr>
          <w:sz w:val="24"/>
          <w:szCs w:val="24"/>
        </w:rPr>
      </w:pPr>
      <w:r>
        <w:rPr>
          <w:sz w:val="24"/>
          <w:szCs w:val="24"/>
        </w:rPr>
        <w:tab/>
      </w:r>
      <w:r w:rsidR="00D35B31" w:rsidRPr="00D35B31">
        <w:rPr>
          <w:sz w:val="24"/>
          <w:szCs w:val="24"/>
        </w:rPr>
        <w:t>James E. Ellison, Esquire</w:t>
      </w:r>
    </w:p>
    <w:p w:rsidR="00F42F54" w:rsidRDefault="00D35B31" w:rsidP="00181415">
      <w:pPr>
        <w:tabs>
          <w:tab w:val="left" w:pos="5235"/>
        </w:tabs>
        <w:rPr>
          <w:sz w:val="24"/>
          <w:szCs w:val="24"/>
        </w:rPr>
      </w:pPr>
      <w:r w:rsidRPr="00D35B31">
        <w:rPr>
          <w:sz w:val="24"/>
          <w:szCs w:val="24"/>
        </w:rPr>
        <w:tab/>
        <w:t>Solicitor</w:t>
      </w:r>
      <w:r w:rsidR="00F42F54">
        <w:rPr>
          <w:sz w:val="24"/>
          <w:szCs w:val="24"/>
        </w:rPr>
        <w:t xml:space="preserve"> </w:t>
      </w:r>
    </w:p>
    <w:p w:rsidR="00F42F54" w:rsidRDefault="00F42F54" w:rsidP="00181415">
      <w:pPr>
        <w:tabs>
          <w:tab w:val="left" w:pos="5235"/>
        </w:tabs>
        <w:rPr>
          <w:sz w:val="24"/>
          <w:szCs w:val="24"/>
        </w:rPr>
      </w:pPr>
      <w:r>
        <w:rPr>
          <w:sz w:val="24"/>
          <w:szCs w:val="24"/>
        </w:rPr>
        <w:tab/>
        <w:t>Harrisburg School District</w:t>
      </w:r>
    </w:p>
    <w:p w:rsidR="00D35B31" w:rsidRPr="00CD7DE5" w:rsidRDefault="00D35B31" w:rsidP="00181415">
      <w:pPr>
        <w:tabs>
          <w:tab w:val="left" w:pos="5235"/>
        </w:tabs>
        <w:rPr>
          <w:rFonts w:asciiTheme="minorHAnsi" w:hAnsiTheme="minorHAnsi" w:cstheme="minorHAnsi"/>
          <w:sz w:val="22"/>
          <w:szCs w:val="22"/>
        </w:rPr>
      </w:pPr>
      <w:r>
        <w:rPr>
          <w:rFonts w:asciiTheme="minorHAnsi" w:hAnsiTheme="minorHAnsi" w:cstheme="minorHAnsi"/>
          <w:sz w:val="22"/>
          <w:szCs w:val="22"/>
        </w:rPr>
        <w:tab/>
      </w:r>
    </w:p>
    <w:sectPr w:rsidR="00D35B31" w:rsidRPr="00CD7DE5" w:rsidSect="00CD7DE5">
      <w:headerReference w:type="default" r:id="rId12"/>
      <w:footerReference w:type="default" r:id="rId13"/>
      <w:footerReference w:type="first" r:id="rId14"/>
      <w:pgSz w:w="12240" w:h="15840"/>
      <w:pgMar w:top="810" w:right="1440" w:bottom="900" w:left="144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996" w:rsidRDefault="008F3996">
      <w:r>
        <w:separator/>
      </w:r>
    </w:p>
  </w:endnote>
  <w:endnote w:type="continuationSeparator" w:id="0">
    <w:p w:rsidR="008F3996" w:rsidRDefault="008F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egoe Script">
    <w:altName w:val="System Font Heavy"/>
    <w:charset w:val="00"/>
    <w:family w:val="script"/>
    <w:pitch w:val="variable"/>
    <w:sig w:usb0="0000028F" w:usb1="00000000" w:usb2="00000000" w:usb3="00000000" w:csb0="0000009F" w:csb1="00000000"/>
  </w:font>
  <w:font w:name="Monotype Corsiva">
    <w:panose1 w:val="03010101010201010101"/>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A68" w:rsidRDefault="004B7A68">
    <w:pPr>
      <w:pStyle w:val="Footer"/>
      <w:jc w:val="center"/>
      <w:rPr>
        <w:i/>
      </w:rPr>
    </w:pPr>
    <w:bookmarkStart w:id="3" w:name="_Hlk7080528"/>
    <w:bookmarkStart w:id="4" w:name="_Hlk7080529"/>
    <w:r>
      <w:rPr>
        <w:i/>
      </w:rPr>
      <w:t>“An Equal Rights And Opportunity School District”</w:t>
    </w:r>
    <w:bookmarkEnd w:id="3"/>
    <w:bookmarkEnd w:id="4"/>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DE5" w:rsidRPr="00181415" w:rsidRDefault="00181415" w:rsidP="00181415">
    <w:pPr>
      <w:pStyle w:val="Footer"/>
      <w:jc w:val="center"/>
      <w:rPr>
        <w:i/>
      </w:rPr>
    </w:pPr>
    <w:r w:rsidRPr="00181415">
      <w:rPr>
        <w:i/>
      </w:rPr>
      <w:t>“An Equal Rights And Opportunity School District”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996" w:rsidRDefault="008F3996">
      <w:r>
        <w:separator/>
      </w:r>
    </w:p>
  </w:footnote>
  <w:footnote w:type="continuationSeparator" w:id="0">
    <w:p w:rsidR="008F3996" w:rsidRDefault="008F39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91" w:rsidRDefault="007F5991" w:rsidP="00F8567E">
    <w:pPr>
      <w:pStyle w:val="Header"/>
    </w:pPr>
    <w:bookmarkStart w:id="1" w:name="OLE_LINK10"/>
    <w:bookmarkStart w:id="2" w:name="OLE_LINK11"/>
    <w:r>
      <w:t>Letter to Pedro R</w:t>
    </w:r>
    <w:r w:rsidR="00E137AA">
      <w:t>ivera</w:t>
    </w:r>
  </w:p>
  <w:bookmarkEnd w:id="1"/>
  <w:bookmarkEnd w:id="2"/>
  <w:p w:rsidR="00F8567E" w:rsidRDefault="007F5991" w:rsidP="00F8567E">
    <w:pPr>
      <w:pStyle w:val="Header"/>
    </w:pPr>
    <w:r>
      <w:t>April 2</w:t>
    </w:r>
    <w:r w:rsidR="00F42F54">
      <w:t>6</w:t>
    </w:r>
    <w:r w:rsidR="00CD7DE5">
      <w:t>, 2019</w:t>
    </w:r>
  </w:p>
  <w:p w:rsidR="009937FD" w:rsidRDefault="00464E97">
    <w:pPr>
      <w:pStyle w:val="Header"/>
    </w:pPr>
    <w:sdt>
      <w:sdtPr>
        <w:id w:val="98381352"/>
        <w:docPartObj>
          <w:docPartGallery w:val="Page Numbers (Top of Page)"/>
          <w:docPartUnique/>
        </w:docPartObj>
      </w:sdtPr>
      <w:sdtEndPr/>
      <w:sdtContent>
        <w:r w:rsidR="00F8567E">
          <w:t xml:space="preserve">Page </w:t>
        </w:r>
        <w:r w:rsidR="00F8567E">
          <w:rPr>
            <w:b/>
            <w:bCs/>
          </w:rPr>
          <w:fldChar w:fldCharType="begin"/>
        </w:r>
        <w:r w:rsidR="00F8567E">
          <w:rPr>
            <w:b/>
            <w:bCs/>
          </w:rPr>
          <w:instrText xml:space="preserve"> PAGE </w:instrText>
        </w:r>
        <w:r w:rsidR="00F8567E">
          <w:rPr>
            <w:b/>
            <w:bCs/>
          </w:rPr>
          <w:fldChar w:fldCharType="separate"/>
        </w:r>
        <w:r>
          <w:rPr>
            <w:b/>
            <w:bCs/>
            <w:noProof/>
          </w:rPr>
          <w:t>2</w:t>
        </w:r>
        <w:r w:rsidR="00F8567E">
          <w:rPr>
            <w:b/>
            <w:bCs/>
          </w:rPr>
          <w:fldChar w:fldCharType="end"/>
        </w:r>
        <w:r w:rsidR="00F8567E">
          <w:t xml:space="preserve"> of </w:t>
        </w:r>
        <w:r w:rsidR="00F8567E">
          <w:rPr>
            <w:b/>
            <w:bCs/>
          </w:rPr>
          <w:fldChar w:fldCharType="begin"/>
        </w:r>
        <w:r w:rsidR="00F8567E">
          <w:rPr>
            <w:b/>
            <w:bCs/>
          </w:rPr>
          <w:instrText xml:space="preserve"> NUMPAGES  </w:instrText>
        </w:r>
        <w:r w:rsidR="00F8567E">
          <w:rPr>
            <w:b/>
            <w:bCs/>
          </w:rPr>
          <w:fldChar w:fldCharType="separate"/>
        </w:r>
        <w:r>
          <w:rPr>
            <w:b/>
            <w:bCs/>
            <w:noProof/>
          </w:rPr>
          <w:t>3</w:t>
        </w:r>
        <w:r w:rsidR="00F8567E">
          <w:rPr>
            <w:b/>
            <w:bCs/>
          </w:rPr>
          <w:fldChar w:fldCharType="end"/>
        </w:r>
      </w:sdtContent>
    </w:sdt>
  </w:p>
  <w:p w:rsidR="009937FD" w:rsidRDefault="009937F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7F00"/>
    <w:multiLevelType w:val="hybridMultilevel"/>
    <w:tmpl w:val="D51897B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4741B"/>
    <w:multiLevelType w:val="hybridMultilevel"/>
    <w:tmpl w:val="F056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95A14"/>
    <w:multiLevelType w:val="hybridMultilevel"/>
    <w:tmpl w:val="140A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672641"/>
    <w:multiLevelType w:val="hybridMultilevel"/>
    <w:tmpl w:val="9850C20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A2738"/>
    <w:multiLevelType w:val="hybridMultilevel"/>
    <w:tmpl w:val="B5C8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A0078C"/>
    <w:multiLevelType w:val="hybridMultilevel"/>
    <w:tmpl w:val="64F0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107521"/>
    <w:multiLevelType w:val="hybridMultilevel"/>
    <w:tmpl w:val="64546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1MbcwNTQyMzUGUko6SsGpxcWZ+XkgBca1AIIPvhAsAAAA"/>
  </w:docVars>
  <w:rsids>
    <w:rsidRoot w:val="00FE4DBE"/>
    <w:rsid w:val="00005573"/>
    <w:rsid w:val="00023C5C"/>
    <w:rsid w:val="00026E98"/>
    <w:rsid w:val="0002744C"/>
    <w:rsid w:val="00032FD4"/>
    <w:rsid w:val="00065E47"/>
    <w:rsid w:val="000668E3"/>
    <w:rsid w:val="00067D7A"/>
    <w:rsid w:val="00070425"/>
    <w:rsid w:val="000804F1"/>
    <w:rsid w:val="00094EE5"/>
    <w:rsid w:val="00097221"/>
    <w:rsid w:val="000D01A3"/>
    <w:rsid w:val="000E0967"/>
    <w:rsid w:val="000E78B2"/>
    <w:rsid w:val="001070B5"/>
    <w:rsid w:val="0011445D"/>
    <w:rsid w:val="00117514"/>
    <w:rsid w:val="001213DC"/>
    <w:rsid w:val="00125CFC"/>
    <w:rsid w:val="00130191"/>
    <w:rsid w:val="0015179E"/>
    <w:rsid w:val="00152859"/>
    <w:rsid w:val="001769DC"/>
    <w:rsid w:val="00181415"/>
    <w:rsid w:val="001E4893"/>
    <w:rsid w:val="002108CB"/>
    <w:rsid w:val="0022139D"/>
    <w:rsid w:val="00221512"/>
    <w:rsid w:val="0022452F"/>
    <w:rsid w:val="00225931"/>
    <w:rsid w:val="00231185"/>
    <w:rsid w:val="0025318D"/>
    <w:rsid w:val="00265446"/>
    <w:rsid w:val="0027764F"/>
    <w:rsid w:val="00294D6A"/>
    <w:rsid w:val="002973A2"/>
    <w:rsid w:val="002B1EF8"/>
    <w:rsid w:val="002E4BDB"/>
    <w:rsid w:val="002F41EE"/>
    <w:rsid w:val="003044E0"/>
    <w:rsid w:val="003228AA"/>
    <w:rsid w:val="00324EBB"/>
    <w:rsid w:val="00336587"/>
    <w:rsid w:val="00340D8B"/>
    <w:rsid w:val="00344377"/>
    <w:rsid w:val="003569CD"/>
    <w:rsid w:val="00381031"/>
    <w:rsid w:val="00381982"/>
    <w:rsid w:val="00384CEA"/>
    <w:rsid w:val="003951C5"/>
    <w:rsid w:val="003B1691"/>
    <w:rsid w:val="003B3921"/>
    <w:rsid w:val="003E2FB8"/>
    <w:rsid w:val="003F73B2"/>
    <w:rsid w:val="004020BE"/>
    <w:rsid w:val="0040244A"/>
    <w:rsid w:val="00413ED8"/>
    <w:rsid w:val="0044406B"/>
    <w:rsid w:val="004465D1"/>
    <w:rsid w:val="004548C9"/>
    <w:rsid w:val="00464E97"/>
    <w:rsid w:val="00471019"/>
    <w:rsid w:val="004800A7"/>
    <w:rsid w:val="00482840"/>
    <w:rsid w:val="00491634"/>
    <w:rsid w:val="00492C00"/>
    <w:rsid w:val="004A07D7"/>
    <w:rsid w:val="004A278B"/>
    <w:rsid w:val="004B30C3"/>
    <w:rsid w:val="004B7A68"/>
    <w:rsid w:val="004C1A33"/>
    <w:rsid w:val="004D648A"/>
    <w:rsid w:val="004E3869"/>
    <w:rsid w:val="004F4BD1"/>
    <w:rsid w:val="00500A15"/>
    <w:rsid w:val="00511155"/>
    <w:rsid w:val="00521E19"/>
    <w:rsid w:val="005310E9"/>
    <w:rsid w:val="00551C07"/>
    <w:rsid w:val="0055415A"/>
    <w:rsid w:val="00557E26"/>
    <w:rsid w:val="005A58A7"/>
    <w:rsid w:val="005B4480"/>
    <w:rsid w:val="005C585F"/>
    <w:rsid w:val="005D43EF"/>
    <w:rsid w:val="005E10CE"/>
    <w:rsid w:val="005E1D2E"/>
    <w:rsid w:val="005F7CCF"/>
    <w:rsid w:val="0061436E"/>
    <w:rsid w:val="00630128"/>
    <w:rsid w:val="00643B81"/>
    <w:rsid w:val="0064583E"/>
    <w:rsid w:val="006566BD"/>
    <w:rsid w:val="00671921"/>
    <w:rsid w:val="0067278E"/>
    <w:rsid w:val="0069479B"/>
    <w:rsid w:val="006D0D30"/>
    <w:rsid w:val="006D3036"/>
    <w:rsid w:val="006D6DDC"/>
    <w:rsid w:val="006E374B"/>
    <w:rsid w:val="006F00FC"/>
    <w:rsid w:val="006F32FB"/>
    <w:rsid w:val="006F3B2F"/>
    <w:rsid w:val="007376D7"/>
    <w:rsid w:val="00741C50"/>
    <w:rsid w:val="007926E5"/>
    <w:rsid w:val="0079287B"/>
    <w:rsid w:val="007A58EA"/>
    <w:rsid w:val="007C6273"/>
    <w:rsid w:val="007E0F58"/>
    <w:rsid w:val="007E4123"/>
    <w:rsid w:val="007F2DDA"/>
    <w:rsid w:val="007F4617"/>
    <w:rsid w:val="007F4BDF"/>
    <w:rsid w:val="007F5991"/>
    <w:rsid w:val="0080497B"/>
    <w:rsid w:val="00814381"/>
    <w:rsid w:val="00835409"/>
    <w:rsid w:val="008371EC"/>
    <w:rsid w:val="00845B29"/>
    <w:rsid w:val="008529A9"/>
    <w:rsid w:val="00856B39"/>
    <w:rsid w:val="00864471"/>
    <w:rsid w:val="008672A3"/>
    <w:rsid w:val="00872AC8"/>
    <w:rsid w:val="0087360E"/>
    <w:rsid w:val="008772E9"/>
    <w:rsid w:val="00895CB7"/>
    <w:rsid w:val="00897568"/>
    <w:rsid w:val="008C66CF"/>
    <w:rsid w:val="008C6843"/>
    <w:rsid w:val="008D1CC6"/>
    <w:rsid w:val="008F1556"/>
    <w:rsid w:val="008F3996"/>
    <w:rsid w:val="009245DB"/>
    <w:rsid w:val="00937CBC"/>
    <w:rsid w:val="00937D2B"/>
    <w:rsid w:val="009426F9"/>
    <w:rsid w:val="00954AA7"/>
    <w:rsid w:val="009937FD"/>
    <w:rsid w:val="009A15E9"/>
    <w:rsid w:val="009E2864"/>
    <w:rsid w:val="009F1AFA"/>
    <w:rsid w:val="009F6BDB"/>
    <w:rsid w:val="00A019DD"/>
    <w:rsid w:val="00A05EF3"/>
    <w:rsid w:val="00A15A67"/>
    <w:rsid w:val="00A241E5"/>
    <w:rsid w:val="00A3391C"/>
    <w:rsid w:val="00A352AD"/>
    <w:rsid w:val="00A522E2"/>
    <w:rsid w:val="00A62C55"/>
    <w:rsid w:val="00A67F05"/>
    <w:rsid w:val="00A91734"/>
    <w:rsid w:val="00AA0E14"/>
    <w:rsid w:val="00AA3006"/>
    <w:rsid w:val="00AA3AD0"/>
    <w:rsid w:val="00AD1A12"/>
    <w:rsid w:val="00AE487F"/>
    <w:rsid w:val="00B004A9"/>
    <w:rsid w:val="00B0378C"/>
    <w:rsid w:val="00B15A66"/>
    <w:rsid w:val="00B2729B"/>
    <w:rsid w:val="00B56EAC"/>
    <w:rsid w:val="00B659B7"/>
    <w:rsid w:val="00B711A4"/>
    <w:rsid w:val="00BA7215"/>
    <w:rsid w:val="00BB382D"/>
    <w:rsid w:val="00BD2DF0"/>
    <w:rsid w:val="00BD46AA"/>
    <w:rsid w:val="00BD60D1"/>
    <w:rsid w:val="00BF4A61"/>
    <w:rsid w:val="00BF5B6F"/>
    <w:rsid w:val="00BF64F5"/>
    <w:rsid w:val="00C11C8A"/>
    <w:rsid w:val="00C215EC"/>
    <w:rsid w:val="00C50010"/>
    <w:rsid w:val="00C72280"/>
    <w:rsid w:val="00C74410"/>
    <w:rsid w:val="00C95429"/>
    <w:rsid w:val="00C95BDC"/>
    <w:rsid w:val="00CA58B4"/>
    <w:rsid w:val="00CB59A3"/>
    <w:rsid w:val="00CB645B"/>
    <w:rsid w:val="00CC0C6B"/>
    <w:rsid w:val="00CC4C14"/>
    <w:rsid w:val="00CD7DE5"/>
    <w:rsid w:val="00CE590E"/>
    <w:rsid w:val="00CF0811"/>
    <w:rsid w:val="00CF2949"/>
    <w:rsid w:val="00D0450E"/>
    <w:rsid w:val="00D35B31"/>
    <w:rsid w:val="00D510EC"/>
    <w:rsid w:val="00D67A92"/>
    <w:rsid w:val="00D7216E"/>
    <w:rsid w:val="00D76D68"/>
    <w:rsid w:val="00D836C2"/>
    <w:rsid w:val="00D975D7"/>
    <w:rsid w:val="00D97E9C"/>
    <w:rsid w:val="00DA0369"/>
    <w:rsid w:val="00DA409B"/>
    <w:rsid w:val="00DB15CC"/>
    <w:rsid w:val="00DC6487"/>
    <w:rsid w:val="00DC6A11"/>
    <w:rsid w:val="00DD4238"/>
    <w:rsid w:val="00DD59B3"/>
    <w:rsid w:val="00DE22A6"/>
    <w:rsid w:val="00E00DE5"/>
    <w:rsid w:val="00E137AA"/>
    <w:rsid w:val="00E17218"/>
    <w:rsid w:val="00E1744F"/>
    <w:rsid w:val="00E21034"/>
    <w:rsid w:val="00E328E1"/>
    <w:rsid w:val="00E41D49"/>
    <w:rsid w:val="00E60B31"/>
    <w:rsid w:val="00E67127"/>
    <w:rsid w:val="00E67937"/>
    <w:rsid w:val="00E757DE"/>
    <w:rsid w:val="00E87390"/>
    <w:rsid w:val="00E91675"/>
    <w:rsid w:val="00E965DB"/>
    <w:rsid w:val="00EE6B29"/>
    <w:rsid w:val="00EF15DD"/>
    <w:rsid w:val="00F10365"/>
    <w:rsid w:val="00F42F54"/>
    <w:rsid w:val="00F45C0E"/>
    <w:rsid w:val="00F5645B"/>
    <w:rsid w:val="00F660FA"/>
    <w:rsid w:val="00F73C92"/>
    <w:rsid w:val="00F7624A"/>
    <w:rsid w:val="00F8567E"/>
    <w:rsid w:val="00F931EA"/>
    <w:rsid w:val="00FB54EF"/>
    <w:rsid w:val="00FC4EC1"/>
    <w:rsid w:val="00FD7C02"/>
    <w:rsid w:val="00FE4DBE"/>
    <w:rsid w:val="00FF0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7F"/>
  </w:style>
  <w:style w:type="paragraph" w:styleId="Heading1">
    <w:name w:val="heading 1"/>
    <w:basedOn w:val="Normal"/>
    <w:next w:val="Normal"/>
    <w:qFormat/>
    <w:rsid w:val="00AE487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E487F"/>
    <w:rPr>
      <w:b/>
      <w:sz w:val="40"/>
    </w:rPr>
  </w:style>
  <w:style w:type="paragraph" w:styleId="BodyText">
    <w:name w:val="Body Text"/>
    <w:basedOn w:val="Normal"/>
    <w:rsid w:val="00AE487F"/>
    <w:pPr>
      <w:spacing w:after="120"/>
    </w:pPr>
  </w:style>
  <w:style w:type="paragraph" w:styleId="Footer">
    <w:name w:val="footer"/>
    <w:basedOn w:val="Normal"/>
    <w:rsid w:val="00AE487F"/>
    <w:pPr>
      <w:tabs>
        <w:tab w:val="center" w:pos="4320"/>
        <w:tab w:val="right" w:pos="8640"/>
      </w:tabs>
    </w:pPr>
  </w:style>
  <w:style w:type="paragraph" w:customStyle="1" w:styleId="Style0">
    <w:name w:val="Style0"/>
    <w:rsid w:val="00AE487F"/>
    <w:rPr>
      <w:rFonts w:ascii="Arial" w:hAnsi="Arial"/>
      <w:snapToGrid w:val="0"/>
      <w:sz w:val="24"/>
    </w:rPr>
  </w:style>
  <w:style w:type="paragraph" w:styleId="BalloonText">
    <w:name w:val="Balloon Text"/>
    <w:basedOn w:val="Normal"/>
    <w:semiHidden/>
    <w:rsid w:val="00AE487F"/>
    <w:rPr>
      <w:rFonts w:ascii="Tahoma" w:hAnsi="Tahoma" w:cs="Tahoma"/>
      <w:sz w:val="16"/>
      <w:szCs w:val="16"/>
    </w:rPr>
  </w:style>
  <w:style w:type="paragraph" w:styleId="DocumentMap">
    <w:name w:val="Document Map"/>
    <w:basedOn w:val="Normal"/>
    <w:semiHidden/>
    <w:rsid w:val="00E67937"/>
    <w:pPr>
      <w:shd w:val="clear" w:color="auto" w:fill="000080"/>
    </w:pPr>
    <w:rPr>
      <w:rFonts w:ascii="Tahoma" w:hAnsi="Tahoma" w:cs="Tahoma"/>
    </w:rPr>
  </w:style>
  <w:style w:type="paragraph" w:styleId="Header">
    <w:name w:val="header"/>
    <w:basedOn w:val="Normal"/>
    <w:link w:val="HeaderChar"/>
    <w:uiPriority w:val="99"/>
    <w:rsid w:val="009937FD"/>
    <w:pPr>
      <w:tabs>
        <w:tab w:val="center" w:pos="4680"/>
        <w:tab w:val="right" w:pos="9360"/>
      </w:tabs>
    </w:pPr>
  </w:style>
  <w:style w:type="character" w:customStyle="1" w:styleId="HeaderChar">
    <w:name w:val="Header Char"/>
    <w:basedOn w:val="DefaultParagraphFont"/>
    <w:link w:val="Header"/>
    <w:uiPriority w:val="99"/>
    <w:rsid w:val="009937FD"/>
  </w:style>
  <w:style w:type="paragraph" w:styleId="ListParagraph">
    <w:name w:val="List Paragraph"/>
    <w:basedOn w:val="Normal"/>
    <w:uiPriority w:val="34"/>
    <w:qFormat/>
    <w:rsid w:val="0044406B"/>
    <w:pPr>
      <w:ind w:left="720"/>
      <w:contextualSpacing/>
    </w:pPr>
  </w:style>
  <w:style w:type="character" w:styleId="Hyperlink">
    <w:name w:val="Hyperlink"/>
    <w:basedOn w:val="DefaultParagraphFont"/>
    <w:unhideWhenUsed/>
    <w:rsid w:val="00B15A66"/>
    <w:rPr>
      <w:color w:val="0000FF" w:themeColor="hyperlink"/>
      <w:u w:val="single"/>
    </w:rPr>
  </w:style>
  <w:style w:type="character" w:customStyle="1" w:styleId="UnresolvedMention">
    <w:name w:val="Unresolved Mention"/>
    <w:basedOn w:val="DefaultParagraphFont"/>
    <w:uiPriority w:val="99"/>
    <w:semiHidden/>
    <w:unhideWhenUsed/>
    <w:rsid w:val="00B15A6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7F"/>
  </w:style>
  <w:style w:type="paragraph" w:styleId="Heading1">
    <w:name w:val="heading 1"/>
    <w:basedOn w:val="Normal"/>
    <w:next w:val="Normal"/>
    <w:qFormat/>
    <w:rsid w:val="00AE487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E487F"/>
    <w:rPr>
      <w:b/>
      <w:sz w:val="40"/>
    </w:rPr>
  </w:style>
  <w:style w:type="paragraph" w:styleId="BodyText">
    <w:name w:val="Body Text"/>
    <w:basedOn w:val="Normal"/>
    <w:rsid w:val="00AE487F"/>
    <w:pPr>
      <w:spacing w:after="120"/>
    </w:pPr>
  </w:style>
  <w:style w:type="paragraph" w:styleId="Footer">
    <w:name w:val="footer"/>
    <w:basedOn w:val="Normal"/>
    <w:rsid w:val="00AE487F"/>
    <w:pPr>
      <w:tabs>
        <w:tab w:val="center" w:pos="4320"/>
        <w:tab w:val="right" w:pos="8640"/>
      </w:tabs>
    </w:pPr>
  </w:style>
  <w:style w:type="paragraph" w:customStyle="1" w:styleId="Style0">
    <w:name w:val="Style0"/>
    <w:rsid w:val="00AE487F"/>
    <w:rPr>
      <w:rFonts w:ascii="Arial" w:hAnsi="Arial"/>
      <w:snapToGrid w:val="0"/>
      <w:sz w:val="24"/>
    </w:rPr>
  </w:style>
  <w:style w:type="paragraph" w:styleId="BalloonText">
    <w:name w:val="Balloon Text"/>
    <w:basedOn w:val="Normal"/>
    <w:semiHidden/>
    <w:rsid w:val="00AE487F"/>
    <w:rPr>
      <w:rFonts w:ascii="Tahoma" w:hAnsi="Tahoma" w:cs="Tahoma"/>
      <w:sz w:val="16"/>
      <w:szCs w:val="16"/>
    </w:rPr>
  </w:style>
  <w:style w:type="paragraph" w:styleId="DocumentMap">
    <w:name w:val="Document Map"/>
    <w:basedOn w:val="Normal"/>
    <w:semiHidden/>
    <w:rsid w:val="00E67937"/>
    <w:pPr>
      <w:shd w:val="clear" w:color="auto" w:fill="000080"/>
    </w:pPr>
    <w:rPr>
      <w:rFonts w:ascii="Tahoma" w:hAnsi="Tahoma" w:cs="Tahoma"/>
    </w:rPr>
  </w:style>
  <w:style w:type="paragraph" w:styleId="Header">
    <w:name w:val="header"/>
    <w:basedOn w:val="Normal"/>
    <w:link w:val="HeaderChar"/>
    <w:uiPriority w:val="99"/>
    <w:rsid w:val="009937FD"/>
    <w:pPr>
      <w:tabs>
        <w:tab w:val="center" w:pos="4680"/>
        <w:tab w:val="right" w:pos="9360"/>
      </w:tabs>
    </w:pPr>
  </w:style>
  <w:style w:type="character" w:customStyle="1" w:styleId="HeaderChar">
    <w:name w:val="Header Char"/>
    <w:basedOn w:val="DefaultParagraphFont"/>
    <w:link w:val="Header"/>
    <w:uiPriority w:val="99"/>
    <w:rsid w:val="009937FD"/>
  </w:style>
  <w:style w:type="paragraph" w:styleId="ListParagraph">
    <w:name w:val="List Paragraph"/>
    <w:basedOn w:val="Normal"/>
    <w:uiPriority w:val="34"/>
    <w:qFormat/>
    <w:rsid w:val="0044406B"/>
    <w:pPr>
      <w:ind w:left="720"/>
      <w:contextualSpacing/>
    </w:pPr>
  </w:style>
  <w:style w:type="character" w:styleId="Hyperlink">
    <w:name w:val="Hyperlink"/>
    <w:basedOn w:val="DefaultParagraphFont"/>
    <w:unhideWhenUsed/>
    <w:rsid w:val="00B15A66"/>
    <w:rPr>
      <w:color w:val="0000FF" w:themeColor="hyperlink"/>
      <w:u w:val="single"/>
    </w:rPr>
  </w:style>
  <w:style w:type="character" w:customStyle="1" w:styleId="UnresolvedMention">
    <w:name w:val="Unresolved Mention"/>
    <w:basedOn w:val="DefaultParagraphFont"/>
    <w:uiPriority w:val="99"/>
    <w:semiHidden/>
    <w:unhideWhenUsed/>
    <w:rsid w:val="00B15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bgsd.us"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hyperlink" Target="mailto:Jellison@hbg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910D3-1AB9-D342-8067-91AB31AC3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5976</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HARRISBURG SCHOOL DISTRICT</vt:lpstr>
    </vt:vector>
  </TitlesOfParts>
  <Company>HBGSD</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SCHOOL DISTRICT</dc:title>
  <dc:subject/>
  <dc:creator>pcampbell</dc:creator>
  <cp:keywords/>
  <dc:description/>
  <cp:lastModifiedBy>Lawrance Binda</cp:lastModifiedBy>
  <cp:revision>2</cp:revision>
  <cp:lastPrinted>2019-01-19T07:33:00Z</cp:lastPrinted>
  <dcterms:created xsi:type="dcterms:W3CDTF">2019-04-27T13:54:00Z</dcterms:created>
  <dcterms:modified xsi:type="dcterms:W3CDTF">2019-04-27T13:54:00Z</dcterms:modified>
</cp:coreProperties>
</file>